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5BD" w:rsidRDefault="00AC61B1">
      <w:pPr>
        <w:tabs>
          <w:tab w:val="right" w:pos="9185"/>
        </w:tabs>
        <w:jc w:val="right"/>
        <w:rPr>
          <w:b/>
          <w:bCs/>
          <w:lang w:val="nl-NL"/>
        </w:rPr>
      </w:pPr>
      <w:r>
        <w:rPr>
          <w:b/>
          <w:bCs/>
          <w:lang w:val="nl-NL"/>
        </w:rPr>
        <w:t>Mẫu số 03</w:t>
      </w:r>
    </w:p>
    <w:p w:rsidR="00CF05BD" w:rsidRDefault="00CF05BD">
      <w:pPr>
        <w:autoSpaceDE w:val="0"/>
        <w:autoSpaceDN w:val="0"/>
        <w:adjustRightInd w:val="0"/>
        <w:rPr>
          <w:rFonts w:eastAsia="MS Mincho"/>
          <w:sz w:val="22"/>
          <w:szCs w:val="22"/>
          <w:lang w:val="nl-NL"/>
        </w:rPr>
      </w:pPr>
    </w:p>
    <w:p w:rsidR="00CF05BD" w:rsidRDefault="00AC61B1">
      <w:pPr>
        <w:autoSpaceDE w:val="0"/>
        <w:autoSpaceDN w:val="0"/>
        <w:adjustRightInd w:val="0"/>
        <w:spacing w:after="120"/>
        <w:jc w:val="center"/>
        <w:rPr>
          <w:rFonts w:eastAsia="MS Mincho"/>
          <w:lang w:val="nl-NL"/>
        </w:rPr>
      </w:pPr>
      <w:r>
        <w:rPr>
          <w:b/>
          <w:bCs/>
          <w:lang w:val="nl-NL"/>
        </w:rPr>
        <w:t>BẢN CÔNG KHAI MỨC TIÊU THỤ NHIÊN LIỆU CỦA KIỂU LOẠI XE</w:t>
      </w:r>
    </w:p>
    <w:p w:rsidR="00CF05BD" w:rsidRDefault="00AC61B1">
      <w:pPr>
        <w:numPr>
          <w:ilvl w:val="0"/>
          <w:numId w:val="1"/>
        </w:numPr>
        <w:autoSpaceDE w:val="0"/>
        <w:autoSpaceDN w:val="0"/>
        <w:adjustRightInd w:val="0"/>
        <w:spacing w:before="480" w:after="120"/>
        <w:ind w:left="357" w:hanging="357"/>
        <w:rPr>
          <w:rFonts w:eastAsia="MS Mincho"/>
          <w:b/>
          <w:sz w:val="24"/>
          <w:szCs w:val="24"/>
          <w:lang w:val="sv-SE"/>
        </w:rPr>
      </w:pPr>
      <w:r>
        <w:rPr>
          <w:rFonts w:eastAsia="MS Mincho"/>
          <w:b/>
          <w:sz w:val="24"/>
          <w:szCs w:val="24"/>
          <w:lang w:val="nl-NL"/>
        </w:rPr>
        <w:t xml:space="preserve"> </w:t>
      </w:r>
      <w:r>
        <w:rPr>
          <w:rFonts w:eastAsia="MS Mincho"/>
          <w:b/>
          <w:sz w:val="24"/>
          <w:szCs w:val="24"/>
          <w:lang w:val="vi-VN"/>
        </w:rPr>
        <w:t>Thông tin chung</w:t>
      </w:r>
    </w:p>
    <w:p w:rsidR="00CF05BD" w:rsidRDefault="00AC61B1">
      <w:pPr>
        <w:numPr>
          <w:ilvl w:val="1"/>
          <w:numId w:val="1"/>
        </w:numPr>
        <w:tabs>
          <w:tab w:val="left" w:leader="dot" w:pos="9360"/>
        </w:tabs>
        <w:autoSpaceDE w:val="0"/>
        <w:autoSpaceDN w:val="0"/>
        <w:adjustRightInd w:val="0"/>
        <w:spacing w:before="240" w:after="120"/>
        <w:ind w:right="-360" w:hanging="792"/>
        <w:rPr>
          <w:rFonts w:eastAsia="MS Mincho"/>
          <w:sz w:val="24"/>
          <w:szCs w:val="24"/>
          <w:lang w:val="sv-SE"/>
        </w:rPr>
      </w:pPr>
      <w:r>
        <w:rPr>
          <w:rFonts w:eastAsia="MS Mincho"/>
          <w:sz w:val="24"/>
          <w:szCs w:val="24"/>
          <w:lang w:val="sv-SE"/>
        </w:rPr>
        <w:t xml:space="preserve">Tên cơ sở sản xuất/nhập khẩu: CÔNG TY TNHH </w:t>
      </w:r>
      <w:r>
        <w:rPr>
          <w:rFonts w:eastAsia="MS Mincho"/>
          <w:sz w:val="24"/>
          <w:szCs w:val="24"/>
        </w:rPr>
        <w:t>BIG BROTHER DISTRIBUTOR</w:t>
      </w:r>
    </w:p>
    <w:p w:rsidR="00CF05BD" w:rsidRDefault="00AC61B1">
      <w:pPr>
        <w:numPr>
          <w:ilvl w:val="1"/>
          <w:numId w:val="1"/>
        </w:numPr>
        <w:tabs>
          <w:tab w:val="left" w:leader="dot" w:pos="9324"/>
        </w:tabs>
        <w:autoSpaceDE w:val="0"/>
        <w:autoSpaceDN w:val="0"/>
        <w:adjustRightInd w:val="0"/>
        <w:spacing w:before="240" w:after="120"/>
        <w:ind w:hanging="792"/>
        <w:rPr>
          <w:rFonts w:eastAsia="MS Mincho"/>
          <w:sz w:val="24"/>
          <w:szCs w:val="24"/>
          <w:lang w:val="vi-VN"/>
        </w:rPr>
      </w:pPr>
      <w:r>
        <w:rPr>
          <w:rFonts w:eastAsia="MS Mincho"/>
          <w:sz w:val="24"/>
          <w:szCs w:val="24"/>
          <w:lang w:val="vi-VN"/>
        </w:rPr>
        <w:t>Đ</w:t>
      </w:r>
      <w:r>
        <w:rPr>
          <w:rFonts w:eastAsia="MS Mincho"/>
          <w:sz w:val="24"/>
          <w:szCs w:val="24"/>
          <w:lang w:val="sv-SE"/>
        </w:rPr>
        <w:t xml:space="preserve">ịa chỉ: </w:t>
      </w:r>
      <w:r>
        <w:rPr>
          <w:rFonts w:eastAsia="MS Mincho"/>
          <w:sz w:val="24"/>
          <w:szCs w:val="24"/>
        </w:rPr>
        <w:t>52-54</w:t>
      </w:r>
      <w:r>
        <w:rPr>
          <w:rFonts w:eastAsia="MS Mincho"/>
          <w:sz w:val="24"/>
          <w:szCs w:val="24"/>
          <w:lang w:val="sv-SE"/>
        </w:rPr>
        <w:t xml:space="preserve"> </w:t>
      </w:r>
      <w:r>
        <w:rPr>
          <w:rFonts w:eastAsia="MS Mincho"/>
          <w:sz w:val="24"/>
          <w:szCs w:val="24"/>
        </w:rPr>
        <w:t>Nguyễn Thị Minh Khai</w:t>
      </w:r>
      <w:r>
        <w:rPr>
          <w:rFonts w:eastAsia="MS Mincho"/>
          <w:sz w:val="24"/>
          <w:szCs w:val="24"/>
          <w:lang w:val="sv-SE"/>
        </w:rPr>
        <w:t xml:space="preserve">, Phường </w:t>
      </w:r>
      <w:r>
        <w:rPr>
          <w:rFonts w:eastAsia="MS Mincho"/>
          <w:sz w:val="24"/>
          <w:szCs w:val="24"/>
        </w:rPr>
        <w:t>Đa Kao</w:t>
      </w:r>
      <w:r>
        <w:rPr>
          <w:rFonts w:eastAsia="MS Mincho"/>
          <w:sz w:val="24"/>
          <w:szCs w:val="24"/>
          <w:lang w:val="sv-SE"/>
        </w:rPr>
        <w:t xml:space="preserve">, Quận </w:t>
      </w:r>
      <w:r>
        <w:rPr>
          <w:rFonts w:eastAsia="MS Mincho"/>
          <w:sz w:val="24"/>
          <w:szCs w:val="24"/>
        </w:rPr>
        <w:t>1</w:t>
      </w:r>
      <w:r>
        <w:rPr>
          <w:rFonts w:eastAsia="MS Mincho"/>
          <w:sz w:val="24"/>
          <w:szCs w:val="24"/>
          <w:lang w:val="sv-SE"/>
        </w:rPr>
        <w:t>, Thành Phố Hồ Chí Minh</w:t>
      </w:r>
    </w:p>
    <w:p w:rsidR="00CF05BD" w:rsidRDefault="00AC61B1">
      <w:pPr>
        <w:numPr>
          <w:ilvl w:val="1"/>
          <w:numId w:val="1"/>
        </w:numPr>
        <w:tabs>
          <w:tab w:val="left" w:leader="dot" w:pos="9324"/>
        </w:tabs>
        <w:autoSpaceDE w:val="0"/>
        <w:autoSpaceDN w:val="0"/>
        <w:adjustRightInd w:val="0"/>
        <w:spacing w:before="240" w:after="120"/>
        <w:ind w:left="567" w:hanging="567"/>
        <w:rPr>
          <w:rFonts w:eastAsia="MS Mincho"/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Loại phương tiện: </w:t>
      </w:r>
      <w:r>
        <w:rPr>
          <w:rFonts w:eastAsia="MS Mincho"/>
          <w:sz w:val="24"/>
          <w:szCs w:val="24"/>
          <w:lang w:val="nl-NL"/>
        </w:rPr>
        <w:t xml:space="preserve">xe mô tô 2 bánh </w:t>
      </w:r>
      <w:r>
        <w:rPr>
          <w:rFonts w:eastAsia="MS Mincho"/>
          <w:strike/>
          <w:sz w:val="24"/>
          <w:szCs w:val="24"/>
          <w:lang w:val="nl-NL"/>
        </w:rPr>
        <w:t>/xe gắn máy 2 bánh/loại xe khác:</w:t>
      </w:r>
    </w:p>
    <w:p w:rsidR="00CF05BD" w:rsidRDefault="00AC61B1">
      <w:pPr>
        <w:numPr>
          <w:ilvl w:val="1"/>
          <w:numId w:val="1"/>
        </w:numPr>
        <w:tabs>
          <w:tab w:val="left" w:leader="dot" w:pos="9185"/>
        </w:tabs>
        <w:autoSpaceDE w:val="0"/>
        <w:autoSpaceDN w:val="0"/>
        <w:adjustRightInd w:val="0"/>
        <w:spacing w:before="240" w:after="120"/>
        <w:ind w:left="567" w:hanging="567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Nhãn hiệu:</w:t>
      </w:r>
      <w:r>
        <w:rPr>
          <w:sz w:val="24"/>
          <w:szCs w:val="24"/>
        </w:rPr>
        <w:t xml:space="preserve"> </w:t>
      </w:r>
      <w:r w:rsidR="008A137B">
        <w:rPr>
          <w:sz w:val="24"/>
          <w:szCs w:val="24"/>
        </w:rPr>
        <w:t>HONDA</w:t>
      </w:r>
    </w:p>
    <w:p w:rsidR="00CF05BD" w:rsidRDefault="00AC61B1">
      <w:pPr>
        <w:numPr>
          <w:ilvl w:val="1"/>
          <w:numId w:val="1"/>
        </w:numPr>
        <w:tabs>
          <w:tab w:val="left" w:leader="dot" w:pos="9336"/>
        </w:tabs>
        <w:autoSpaceDE w:val="0"/>
        <w:autoSpaceDN w:val="0"/>
        <w:adjustRightInd w:val="0"/>
        <w:spacing w:before="240" w:after="120"/>
        <w:ind w:left="567" w:hanging="567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Tên thương mại:</w:t>
      </w:r>
      <w:r>
        <w:rPr>
          <w:sz w:val="24"/>
          <w:szCs w:val="24"/>
        </w:rPr>
        <w:t xml:space="preserve"> </w:t>
      </w:r>
      <w:r w:rsidR="008A137B">
        <w:rPr>
          <w:sz w:val="24"/>
          <w:szCs w:val="24"/>
        </w:rPr>
        <w:t>SUPRA X 125 FI</w:t>
      </w:r>
    </w:p>
    <w:p w:rsidR="00CF05BD" w:rsidRDefault="00AC61B1">
      <w:pPr>
        <w:numPr>
          <w:ilvl w:val="1"/>
          <w:numId w:val="1"/>
        </w:numPr>
        <w:tabs>
          <w:tab w:val="left" w:leader="dot" w:pos="9336"/>
        </w:tabs>
        <w:autoSpaceDE w:val="0"/>
        <w:autoSpaceDN w:val="0"/>
        <w:adjustRightInd w:val="0"/>
        <w:spacing w:before="240" w:after="120"/>
        <w:ind w:left="180" w:hanging="180"/>
        <w:rPr>
          <w:rFonts w:eastAsia="MS Mincho"/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Mã kiểu loại (số loại):</w:t>
      </w:r>
      <w:r>
        <w:rPr>
          <w:sz w:val="24"/>
          <w:szCs w:val="24"/>
        </w:rPr>
        <w:t xml:space="preserve"> </w:t>
      </w:r>
      <w:r w:rsidR="008A137B" w:rsidRPr="008A137B">
        <w:rPr>
          <w:sz w:val="24"/>
          <w:szCs w:val="24"/>
        </w:rPr>
        <w:t>G2A02Q02S3 M/T</w:t>
      </w:r>
    </w:p>
    <w:p w:rsidR="00CF05BD" w:rsidRDefault="00AC61B1">
      <w:pPr>
        <w:numPr>
          <w:ilvl w:val="1"/>
          <w:numId w:val="1"/>
        </w:numPr>
        <w:tabs>
          <w:tab w:val="left" w:leader="dot" w:pos="9336"/>
        </w:tabs>
        <w:autoSpaceDE w:val="0"/>
        <w:autoSpaceDN w:val="0"/>
        <w:adjustRightInd w:val="0"/>
        <w:spacing w:before="240" w:after="120"/>
        <w:ind w:hanging="792"/>
        <w:rPr>
          <w:rFonts w:eastAsia="MS Mincho"/>
          <w:sz w:val="24"/>
          <w:szCs w:val="24"/>
          <w:lang w:val="vi-VN"/>
        </w:rPr>
      </w:pPr>
      <w:r>
        <w:rPr>
          <w:rFonts w:eastAsia="MS Mincho"/>
          <w:sz w:val="24"/>
          <w:szCs w:val="24"/>
          <w:lang w:val="vi-VN"/>
        </w:rPr>
        <w:t>Số giấy chứng nhận</w:t>
      </w:r>
      <w:r>
        <w:rPr>
          <w:rFonts w:eastAsia="MS Mincho"/>
          <w:sz w:val="24"/>
          <w:szCs w:val="24"/>
          <w:vertAlign w:val="superscript"/>
          <w:lang w:val="vi-VN"/>
        </w:rPr>
        <w:t>(2)</w:t>
      </w:r>
      <w:r>
        <w:rPr>
          <w:rFonts w:eastAsia="MS Mincho"/>
          <w:sz w:val="24"/>
          <w:szCs w:val="24"/>
          <w:lang w:val="vi-VN"/>
        </w:rPr>
        <w:t>:</w:t>
      </w:r>
      <w:r>
        <w:rPr>
          <w:rFonts w:eastAsia="MS Mincho"/>
          <w:sz w:val="24"/>
          <w:szCs w:val="24"/>
        </w:rPr>
        <w:t xml:space="preserve"> </w:t>
      </w:r>
      <w:r w:rsidR="008A137B" w:rsidRPr="008A137B">
        <w:rPr>
          <w:rFonts w:eastAsia="MS Mincho"/>
          <w:sz w:val="24"/>
          <w:szCs w:val="24"/>
        </w:rPr>
        <w:t>21KXM/271595</w:t>
      </w:r>
    </w:p>
    <w:p w:rsidR="00CF05BD" w:rsidRDefault="00AC61B1">
      <w:pPr>
        <w:numPr>
          <w:ilvl w:val="1"/>
          <w:numId w:val="1"/>
        </w:numPr>
        <w:tabs>
          <w:tab w:val="left" w:leader="dot" w:pos="9336"/>
        </w:tabs>
        <w:autoSpaceDE w:val="0"/>
        <w:autoSpaceDN w:val="0"/>
        <w:adjustRightInd w:val="0"/>
        <w:spacing w:before="240" w:after="120"/>
        <w:ind w:left="567" w:hanging="567"/>
        <w:rPr>
          <w:rFonts w:eastAsia="MS Mincho"/>
          <w:sz w:val="24"/>
          <w:szCs w:val="24"/>
          <w:lang w:val="vi-VN"/>
        </w:rPr>
      </w:pPr>
      <w:r>
        <w:rPr>
          <w:rFonts w:eastAsia="MS Mincho"/>
          <w:sz w:val="24"/>
          <w:szCs w:val="24"/>
          <w:lang w:val="vi-VN"/>
        </w:rPr>
        <w:t>Báo cáo thử nghiệm tiêu thụ nhiên liệu số:</w:t>
      </w:r>
      <w:r>
        <w:rPr>
          <w:rFonts w:eastAsia="MS Mincho"/>
          <w:sz w:val="24"/>
          <w:szCs w:val="24"/>
        </w:rPr>
        <w:t xml:space="preserve"> </w:t>
      </w:r>
      <w:r w:rsidR="00153933">
        <w:rPr>
          <w:rFonts w:eastAsia="MS Mincho"/>
          <w:sz w:val="24"/>
          <w:szCs w:val="24"/>
        </w:rPr>
        <w:t>4</w:t>
      </w:r>
      <w:r w:rsidR="008A137B">
        <w:rPr>
          <w:rFonts w:eastAsia="MS Mincho"/>
          <w:sz w:val="24"/>
          <w:szCs w:val="24"/>
        </w:rPr>
        <w:t>299</w:t>
      </w:r>
      <w:r>
        <w:rPr>
          <w:rFonts w:eastAsia="MS Mincho"/>
          <w:sz w:val="24"/>
          <w:szCs w:val="24"/>
        </w:rPr>
        <w:t>/NETC-M/</w:t>
      </w:r>
      <w:r w:rsidR="00153933">
        <w:rPr>
          <w:rFonts w:eastAsia="MS Mincho"/>
          <w:sz w:val="24"/>
          <w:szCs w:val="24"/>
        </w:rPr>
        <w:t>2</w:t>
      </w:r>
      <w:r w:rsidR="008A137B">
        <w:rPr>
          <w:rFonts w:eastAsia="MS Mincho"/>
          <w:sz w:val="24"/>
          <w:szCs w:val="24"/>
        </w:rPr>
        <w:t>1</w:t>
      </w:r>
      <w:r>
        <w:rPr>
          <w:rFonts w:eastAsia="MS Mincho"/>
          <w:sz w:val="24"/>
          <w:szCs w:val="24"/>
        </w:rPr>
        <w:t xml:space="preserve">/C ngày </w:t>
      </w:r>
      <w:r w:rsidR="008A137B">
        <w:rPr>
          <w:rFonts w:eastAsia="MS Mincho"/>
          <w:sz w:val="24"/>
          <w:szCs w:val="24"/>
        </w:rPr>
        <w:t>11</w:t>
      </w:r>
      <w:r>
        <w:rPr>
          <w:rFonts w:eastAsia="MS Mincho"/>
          <w:sz w:val="24"/>
          <w:szCs w:val="24"/>
        </w:rPr>
        <w:t>/</w:t>
      </w:r>
      <w:r w:rsidR="008A137B">
        <w:rPr>
          <w:rFonts w:eastAsia="MS Mincho"/>
          <w:sz w:val="24"/>
          <w:szCs w:val="24"/>
        </w:rPr>
        <w:t>01</w:t>
      </w:r>
      <w:r>
        <w:rPr>
          <w:rFonts w:eastAsia="MS Mincho"/>
          <w:sz w:val="24"/>
          <w:szCs w:val="24"/>
        </w:rPr>
        <w:t>/20</w:t>
      </w:r>
      <w:r w:rsidR="008A137B">
        <w:rPr>
          <w:rFonts w:eastAsia="MS Mincho"/>
          <w:sz w:val="24"/>
          <w:szCs w:val="24"/>
        </w:rPr>
        <w:t>21</w:t>
      </w:r>
    </w:p>
    <w:p w:rsidR="00CF05BD" w:rsidRDefault="00AC61B1">
      <w:pPr>
        <w:numPr>
          <w:ilvl w:val="0"/>
          <w:numId w:val="1"/>
        </w:numPr>
        <w:autoSpaceDE w:val="0"/>
        <w:autoSpaceDN w:val="0"/>
        <w:adjustRightInd w:val="0"/>
        <w:spacing w:before="240" w:after="120"/>
        <w:rPr>
          <w:rFonts w:eastAsia="MS Mincho"/>
          <w:b/>
          <w:sz w:val="24"/>
          <w:szCs w:val="24"/>
          <w:lang w:val="vi-VN"/>
        </w:rPr>
      </w:pPr>
      <w:r>
        <w:rPr>
          <w:rFonts w:eastAsia="MS Mincho"/>
          <w:b/>
          <w:sz w:val="24"/>
          <w:szCs w:val="24"/>
          <w:lang w:val="vi-VN"/>
        </w:rPr>
        <w:t xml:space="preserve"> Thông số kỹ thuật của xe</w:t>
      </w:r>
    </w:p>
    <w:p w:rsidR="00CF05BD" w:rsidRDefault="00AC61B1">
      <w:pPr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67" w:hanging="567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Khối lượng bản thân</w:t>
      </w:r>
      <w:r>
        <w:rPr>
          <w:sz w:val="24"/>
          <w:szCs w:val="24"/>
        </w:rPr>
        <w:t xml:space="preserve">: </w:t>
      </w:r>
      <w:r w:rsidR="008A137B">
        <w:rPr>
          <w:sz w:val="24"/>
          <w:szCs w:val="24"/>
        </w:rPr>
        <w:t>106</w:t>
      </w:r>
      <w:r>
        <w:rPr>
          <w:sz w:val="24"/>
          <w:szCs w:val="24"/>
        </w:rPr>
        <w:t xml:space="preserve"> kg</w:t>
      </w:r>
    </w:p>
    <w:p w:rsidR="00CF05BD" w:rsidRDefault="00AC61B1">
      <w:pPr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67" w:hanging="567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Khối lượng toàn bộ lớn nhất:</w:t>
      </w:r>
      <w:r>
        <w:rPr>
          <w:sz w:val="24"/>
          <w:szCs w:val="24"/>
        </w:rPr>
        <w:t xml:space="preserve"> </w:t>
      </w:r>
      <w:r w:rsidR="008A137B">
        <w:rPr>
          <w:sz w:val="24"/>
          <w:szCs w:val="24"/>
        </w:rPr>
        <w:t>222</w:t>
      </w:r>
      <w:r>
        <w:rPr>
          <w:sz w:val="24"/>
          <w:szCs w:val="24"/>
        </w:rPr>
        <w:t xml:space="preserve"> kg</w:t>
      </w:r>
    </w:p>
    <w:p w:rsidR="00CF05BD" w:rsidRDefault="00AC61B1">
      <w:pPr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67" w:hanging="567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Động cơ</w:t>
      </w:r>
      <w:r>
        <w:rPr>
          <w:sz w:val="24"/>
          <w:szCs w:val="24"/>
        </w:rPr>
        <w:t xml:space="preserve"> :</w:t>
      </w:r>
    </w:p>
    <w:p w:rsidR="00CF05BD" w:rsidRDefault="00AC61B1" w:rsidP="008A137B">
      <w:pPr>
        <w:numPr>
          <w:ilvl w:val="2"/>
          <w:numId w:val="1"/>
        </w:numPr>
        <w:autoSpaceDE w:val="0"/>
        <w:autoSpaceDN w:val="0"/>
        <w:adjustRightInd w:val="0"/>
        <w:spacing w:before="240" w:after="120"/>
        <w:ind w:left="270" w:hanging="270"/>
        <w:rPr>
          <w:sz w:val="24"/>
          <w:szCs w:val="24"/>
          <w:lang w:val="vi-VN"/>
        </w:rPr>
      </w:pPr>
      <w:r>
        <w:rPr>
          <w:rFonts w:eastAsia="MS Mincho"/>
          <w:sz w:val="24"/>
          <w:szCs w:val="24"/>
          <w:lang w:val="nl-NL"/>
        </w:rPr>
        <w:t xml:space="preserve">Kiểu động cơ: </w:t>
      </w:r>
      <w:r w:rsidR="008A137B" w:rsidRPr="008A137B">
        <w:rPr>
          <w:rFonts w:eastAsia="MS Mincho"/>
          <w:sz w:val="24"/>
          <w:szCs w:val="24"/>
        </w:rPr>
        <w:t>JBP1E</w:t>
      </w:r>
      <w:r>
        <w:rPr>
          <w:rFonts w:eastAsia="MS Mincho"/>
          <w:sz w:val="24"/>
          <w:szCs w:val="24"/>
          <w:lang w:val="nl-NL"/>
        </w:rPr>
        <w:t xml:space="preserve">        Loại động cơ: 4 kỳ, 1 xi lanh, làm mát bằng chất lỏng </w:t>
      </w:r>
    </w:p>
    <w:p w:rsidR="00CF05BD" w:rsidRDefault="00AC61B1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before="240" w:after="120"/>
        <w:ind w:left="567" w:hanging="567"/>
        <w:rPr>
          <w:sz w:val="24"/>
          <w:szCs w:val="24"/>
          <w:lang w:val="vi-VN"/>
        </w:rPr>
      </w:pPr>
      <w:r>
        <w:rPr>
          <w:rFonts w:eastAsia="MS Mincho"/>
          <w:sz w:val="24"/>
          <w:szCs w:val="24"/>
          <w:lang w:val="nl-NL"/>
        </w:rPr>
        <w:t>Thể tích làm việc (dung tích xy lanh)</w:t>
      </w:r>
      <w:r>
        <w:rPr>
          <w:sz w:val="24"/>
          <w:szCs w:val="24"/>
          <w:lang w:val="vi-VN"/>
        </w:rPr>
        <w:t xml:space="preserve">: </w:t>
      </w:r>
      <w:r w:rsidR="00153933">
        <w:rPr>
          <w:sz w:val="24"/>
          <w:szCs w:val="24"/>
        </w:rPr>
        <w:t>1</w:t>
      </w:r>
      <w:r w:rsidR="008A137B">
        <w:rPr>
          <w:sz w:val="24"/>
          <w:szCs w:val="24"/>
        </w:rPr>
        <w:t xml:space="preserve">24,89 </w:t>
      </w:r>
      <w:r>
        <w:rPr>
          <w:sz w:val="24"/>
          <w:szCs w:val="24"/>
        </w:rPr>
        <w:t>cm</w:t>
      </w:r>
      <w:r>
        <w:rPr>
          <w:sz w:val="24"/>
          <w:szCs w:val="24"/>
          <w:vertAlign w:val="superscript"/>
        </w:rPr>
        <w:t>3</w:t>
      </w:r>
    </w:p>
    <w:p w:rsidR="00CF05BD" w:rsidRDefault="00AC61B1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before="240" w:after="120"/>
        <w:ind w:left="567" w:hanging="567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Công suất lớn nhất/số vòng quay</w:t>
      </w:r>
      <w:r>
        <w:rPr>
          <w:sz w:val="24"/>
          <w:szCs w:val="24"/>
        </w:rPr>
        <w:t xml:space="preserve">: </w:t>
      </w:r>
      <w:r w:rsidR="008A137B">
        <w:rPr>
          <w:sz w:val="24"/>
          <w:szCs w:val="24"/>
        </w:rPr>
        <w:t>7,4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vi-VN"/>
        </w:rPr>
        <w:t>kW/</w:t>
      </w:r>
      <w:r>
        <w:rPr>
          <w:sz w:val="24"/>
          <w:szCs w:val="24"/>
        </w:rPr>
        <w:t xml:space="preserve"> </w:t>
      </w:r>
      <w:r w:rsidR="008A137B">
        <w:rPr>
          <w:sz w:val="24"/>
          <w:szCs w:val="24"/>
        </w:rPr>
        <w:t>8000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vi-VN"/>
        </w:rPr>
        <w:t>rpm</w:t>
      </w:r>
    </w:p>
    <w:p w:rsidR="00CF05BD" w:rsidRDefault="00AC61B1">
      <w:pPr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67" w:hanging="567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Hệ thống cung cấp nhiên liệu: </w:t>
      </w:r>
      <w:r>
        <w:rPr>
          <w:strike/>
          <w:sz w:val="24"/>
          <w:szCs w:val="24"/>
          <w:lang w:val="vi-VN"/>
        </w:rPr>
        <w:t>chế hòa khí/</w:t>
      </w:r>
      <w:r>
        <w:rPr>
          <w:strike/>
          <w:sz w:val="24"/>
          <w:szCs w:val="24"/>
        </w:rPr>
        <w:t xml:space="preserve"> </w:t>
      </w:r>
      <w:r>
        <w:rPr>
          <w:sz w:val="24"/>
          <w:szCs w:val="24"/>
          <w:lang w:val="vi-VN"/>
        </w:rPr>
        <w:t>phun nhiên liệu</w:t>
      </w:r>
      <w:r>
        <w:rPr>
          <w:sz w:val="24"/>
          <w:szCs w:val="24"/>
        </w:rPr>
        <w:t xml:space="preserve"> </w:t>
      </w:r>
      <w:r>
        <w:rPr>
          <w:strike/>
          <w:sz w:val="24"/>
          <w:szCs w:val="24"/>
          <w:lang w:val="vi-VN"/>
        </w:rPr>
        <w:t>/khác:</w:t>
      </w:r>
    </w:p>
    <w:p w:rsidR="00CF05BD" w:rsidRDefault="00AC61B1">
      <w:pPr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67" w:hanging="567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Hộp số</w:t>
      </w:r>
      <w:r>
        <w:rPr>
          <w:sz w:val="24"/>
          <w:szCs w:val="24"/>
        </w:rPr>
        <w:t>:</w:t>
      </w:r>
    </w:p>
    <w:p w:rsidR="00CF05BD" w:rsidRDefault="00AC61B1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before="240" w:after="120"/>
        <w:ind w:left="567" w:hanging="567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 xml:space="preserve">Điều khiển: </w:t>
      </w:r>
      <w:r w:rsidRPr="0000593B">
        <w:rPr>
          <w:sz w:val="24"/>
          <w:szCs w:val="24"/>
          <w:lang w:val="vi-VN"/>
        </w:rPr>
        <w:t>cơ khí</w:t>
      </w:r>
      <w:r w:rsidR="0000593B">
        <w:rPr>
          <w:sz w:val="24"/>
          <w:szCs w:val="24"/>
        </w:rPr>
        <w:t xml:space="preserve"> </w:t>
      </w:r>
      <w:r w:rsidRPr="0000593B">
        <w:rPr>
          <w:sz w:val="24"/>
          <w:szCs w:val="24"/>
          <w:lang w:val="vi-VN"/>
        </w:rPr>
        <w:t>/</w:t>
      </w:r>
      <w:r w:rsidR="0000593B" w:rsidRPr="0000593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0593B">
        <w:rPr>
          <w:strike/>
          <w:sz w:val="24"/>
          <w:szCs w:val="24"/>
          <w:lang w:val="vi-VN"/>
        </w:rPr>
        <w:t>tự động</w:t>
      </w:r>
      <w:r>
        <w:rPr>
          <w:rFonts w:eastAsia="MS Mincho"/>
          <w:sz w:val="24"/>
          <w:szCs w:val="24"/>
          <w:vertAlign w:val="superscript"/>
          <w:lang w:val="nl-NL"/>
        </w:rPr>
        <w:t>(1)</w:t>
      </w:r>
    </w:p>
    <w:p w:rsidR="00CF05BD" w:rsidRPr="0000593B" w:rsidRDefault="00AC61B1" w:rsidP="0000593B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before="240" w:after="120"/>
        <w:ind w:left="567" w:hanging="567"/>
        <w:rPr>
          <w:sz w:val="24"/>
          <w:szCs w:val="24"/>
          <w:lang w:val="vi-VN"/>
        </w:rPr>
      </w:pPr>
      <w:r>
        <w:rPr>
          <w:rFonts w:eastAsia="MS Mincho"/>
          <w:sz w:val="24"/>
          <w:szCs w:val="24"/>
          <w:lang w:val="nl-NL"/>
        </w:rPr>
        <w:t>Số lượng tỷ số truyền</w:t>
      </w:r>
      <w:r>
        <w:rPr>
          <w:sz w:val="24"/>
          <w:szCs w:val="24"/>
          <w:lang w:val="vi-VN"/>
        </w:rPr>
        <w:t>:</w:t>
      </w:r>
      <w:r>
        <w:rPr>
          <w:sz w:val="24"/>
          <w:szCs w:val="24"/>
        </w:rPr>
        <w:t xml:space="preserve"> </w:t>
      </w:r>
      <w:r w:rsidR="0000593B">
        <w:rPr>
          <w:sz w:val="24"/>
          <w:szCs w:val="24"/>
        </w:rPr>
        <w:t>C</w:t>
      </w:r>
      <w:r w:rsidR="0000593B" w:rsidRPr="0000593B">
        <w:rPr>
          <w:sz w:val="24"/>
          <w:szCs w:val="24"/>
          <w:lang w:val="vi-VN"/>
        </w:rPr>
        <w:t>ơ khí</w:t>
      </w:r>
      <w:r w:rsidR="0000593B">
        <w:rPr>
          <w:sz w:val="24"/>
          <w:szCs w:val="24"/>
        </w:rPr>
        <w:t xml:space="preserve">, </w:t>
      </w:r>
      <w:r w:rsidR="008A137B">
        <w:rPr>
          <w:sz w:val="24"/>
          <w:szCs w:val="24"/>
        </w:rPr>
        <w:t>4</w:t>
      </w:r>
      <w:r w:rsidR="0000593B" w:rsidRPr="0000593B">
        <w:rPr>
          <w:sz w:val="24"/>
          <w:szCs w:val="24"/>
        </w:rPr>
        <w:t xml:space="preserve"> số</w:t>
      </w:r>
      <w:r w:rsidR="0000593B">
        <w:rPr>
          <w:sz w:val="24"/>
          <w:szCs w:val="24"/>
        </w:rPr>
        <w:t xml:space="preserve"> /</w:t>
      </w:r>
      <w:r w:rsidR="0000593B" w:rsidRPr="0000593B">
        <w:rPr>
          <w:sz w:val="24"/>
          <w:szCs w:val="24"/>
        </w:rPr>
        <w:t xml:space="preserve"> bằng chân</w:t>
      </w:r>
    </w:p>
    <w:p w:rsidR="00CF05BD" w:rsidRDefault="00AC61B1">
      <w:pPr>
        <w:numPr>
          <w:ilvl w:val="2"/>
          <w:numId w:val="1"/>
        </w:numPr>
        <w:tabs>
          <w:tab w:val="left" w:pos="709"/>
        </w:tabs>
        <w:autoSpaceDE w:val="0"/>
        <w:autoSpaceDN w:val="0"/>
        <w:adjustRightInd w:val="0"/>
        <w:spacing w:before="240" w:after="120"/>
        <w:ind w:left="567" w:hanging="567"/>
        <w:rPr>
          <w:sz w:val="24"/>
          <w:szCs w:val="24"/>
          <w:lang w:val="vi-VN"/>
        </w:rPr>
      </w:pPr>
      <w:r>
        <w:rPr>
          <w:rFonts w:eastAsia="MS Mincho"/>
          <w:sz w:val="24"/>
          <w:szCs w:val="24"/>
          <w:lang w:val="nl-NL"/>
        </w:rPr>
        <w:t>Tỷ số truyền từng cấp số:</w:t>
      </w:r>
      <w:r w:rsidR="0000593B">
        <w:rPr>
          <w:rFonts w:eastAsia="MS Mincho"/>
          <w:sz w:val="24"/>
          <w:szCs w:val="24"/>
          <w:lang w:val="nl-NL"/>
        </w:rPr>
        <w:t xml:space="preserve"> </w:t>
      </w:r>
      <w:r w:rsidR="008A137B">
        <w:rPr>
          <w:rFonts w:eastAsia="MS Mincho"/>
          <w:sz w:val="24"/>
          <w:szCs w:val="24"/>
          <w:lang w:val="nl-NL"/>
        </w:rPr>
        <w:t>2,500</w:t>
      </w:r>
      <w:r w:rsidR="0000593B">
        <w:rPr>
          <w:rFonts w:eastAsia="MS Mincho"/>
          <w:sz w:val="24"/>
          <w:szCs w:val="24"/>
          <w:lang w:val="nl-NL"/>
        </w:rPr>
        <w:t xml:space="preserve"> </w:t>
      </w:r>
      <w:r>
        <w:rPr>
          <w:rFonts w:eastAsia="MS Mincho"/>
          <w:sz w:val="24"/>
          <w:szCs w:val="24"/>
          <w:lang w:val="nl-NL"/>
        </w:rPr>
        <w:t>/</w:t>
      </w:r>
      <w:r w:rsidR="0000593B">
        <w:rPr>
          <w:rFonts w:eastAsia="MS Mincho"/>
          <w:sz w:val="24"/>
          <w:szCs w:val="24"/>
          <w:lang w:val="nl-NL"/>
        </w:rPr>
        <w:t xml:space="preserve"> 1,</w:t>
      </w:r>
      <w:r w:rsidR="008A137B">
        <w:rPr>
          <w:rFonts w:eastAsia="MS Mincho"/>
          <w:sz w:val="24"/>
          <w:szCs w:val="24"/>
          <w:lang w:val="nl-NL"/>
        </w:rPr>
        <w:t>500</w:t>
      </w:r>
      <w:r w:rsidR="0000593B">
        <w:rPr>
          <w:rFonts w:eastAsia="MS Mincho"/>
          <w:sz w:val="24"/>
          <w:szCs w:val="24"/>
          <w:lang w:val="nl-NL"/>
        </w:rPr>
        <w:t xml:space="preserve"> </w:t>
      </w:r>
      <w:r>
        <w:rPr>
          <w:rFonts w:eastAsia="MS Mincho"/>
          <w:sz w:val="24"/>
          <w:szCs w:val="24"/>
          <w:lang w:val="nl-NL"/>
        </w:rPr>
        <w:t>/</w:t>
      </w:r>
      <w:r w:rsidR="0000593B">
        <w:rPr>
          <w:rFonts w:eastAsia="MS Mincho"/>
          <w:sz w:val="24"/>
          <w:szCs w:val="24"/>
          <w:lang w:val="nl-NL"/>
        </w:rPr>
        <w:t xml:space="preserve"> 1,</w:t>
      </w:r>
      <w:r w:rsidR="008A137B">
        <w:rPr>
          <w:rFonts w:eastAsia="MS Mincho"/>
          <w:sz w:val="24"/>
          <w:szCs w:val="24"/>
          <w:lang w:val="nl-NL"/>
        </w:rPr>
        <w:t>150</w:t>
      </w:r>
      <w:r w:rsidR="0000593B">
        <w:rPr>
          <w:rFonts w:eastAsia="MS Mincho"/>
          <w:sz w:val="24"/>
          <w:szCs w:val="24"/>
          <w:lang w:val="nl-NL"/>
        </w:rPr>
        <w:t xml:space="preserve"> </w:t>
      </w:r>
      <w:r>
        <w:rPr>
          <w:rFonts w:eastAsia="MS Mincho"/>
          <w:sz w:val="24"/>
          <w:szCs w:val="24"/>
          <w:lang w:val="nl-NL"/>
        </w:rPr>
        <w:t>/</w:t>
      </w:r>
      <w:r w:rsidR="0000593B">
        <w:rPr>
          <w:rFonts w:eastAsia="MS Mincho"/>
          <w:sz w:val="24"/>
          <w:szCs w:val="24"/>
          <w:lang w:val="nl-NL"/>
        </w:rPr>
        <w:t xml:space="preserve"> 1,</w:t>
      </w:r>
      <w:r w:rsidR="008A137B">
        <w:rPr>
          <w:rFonts w:eastAsia="MS Mincho"/>
          <w:sz w:val="24"/>
          <w:szCs w:val="24"/>
          <w:lang w:val="nl-NL"/>
        </w:rPr>
        <w:t>923</w:t>
      </w:r>
      <w:r w:rsidR="0000593B">
        <w:rPr>
          <w:rFonts w:eastAsia="MS Mincho"/>
          <w:sz w:val="24"/>
          <w:szCs w:val="24"/>
          <w:lang w:val="nl-NL"/>
        </w:rPr>
        <w:t xml:space="preserve"> </w:t>
      </w:r>
    </w:p>
    <w:p w:rsidR="00CF05BD" w:rsidRDefault="00AC61B1">
      <w:pPr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67" w:hanging="567"/>
        <w:rPr>
          <w:sz w:val="24"/>
          <w:szCs w:val="24"/>
          <w:lang w:val="vi-VN"/>
        </w:rPr>
      </w:pPr>
      <w:r>
        <w:rPr>
          <w:sz w:val="24"/>
          <w:szCs w:val="24"/>
          <w:lang w:val="vi-VN"/>
        </w:rPr>
        <w:t>Tỷ số truyền cuối cùng:</w:t>
      </w:r>
      <w:r>
        <w:rPr>
          <w:sz w:val="24"/>
          <w:szCs w:val="24"/>
        </w:rPr>
        <w:t xml:space="preserve"> </w:t>
      </w:r>
      <w:r w:rsidR="008A137B">
        <w:rPr>
          <w:sz w:val="24"/>
          <w:szCs w:val="24"/>
        </w:rPr>
        <w:t>2,785</w:t>
      </w:r>
    </w:p>
    <w:p w:rsidR="00CF05BD" w:rsidRDefault="00AC61B1">
      <w:pPr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Lốp:</w:t>
      </w:r>
    </w:p>
    <w:p w:rsidR="00CF05BD" w:rsidRDefault="00AC61B1">
      <w:pPr>
        <w:numPr>
          <w:ilvl w:val="2"/>
          <w:numId w:val="1"/>
        </w:numPr>
        <w:autoSpaceDE w:val="0"/>
        <w:autoSpaceDN w:val="0"/>
        <w:adjustRightInd w:val="0"/>
        <w:spacing w:before="240" w:after="120"/>
        <w:ind w:left="709" w:hanging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Ký hiệu cỡ lốp </w:t>
      </w:r>
      <w:r>
        <w:rPr>
          <w:sz w:val="24"/>
          <w:szCs w:val="24"/>
          <w:lang w:val="vi-VN"/>
        </w:rPr>
        <w:t>trục 1</w:t>
      </w:r>
      <w:r>
        <w:rPr>
          <w:sz w:val="24"/>
          <w:szCs w:val="24"/>
        </w:rPr>
        <w:t xml:space="preserve">: </w:t>
      </w:r>
      <w:r w:rsidR="008A137B">
        <w:rPr>
          <w:sz w:val="24"/>
          <w:szCs w:val="24"/>
        </w:rPr>
        <w:t>70</w:t>
      </w:r>
      <w:r>
        <w:rPr>
          <w:sz w:val="24"/>
          <w:szCs w:val="24"/>
        </w:rPr>
        <w:t>/</w:t>
      </w:r>
      <w:r w:rsidR="008A137B">
        <w:rPr>
          <w:sz w:val="24"/>
          <w:szCs w:val="24"/>
        </w:rPr>
        <w:t>90</w:t>
      </w:r>
      <w:r>
        <w:rPr>
          <w:sz w:val="24"/>
          <w:szCs w:val="24"/>
        </w:rPr>
        <w:t>-1</w:t>
      </w:r>
      <w:r w:rsidR="00410B60">
        <w:rPr>
          <w:sz w:val="24"/>
          <w:szCs w:val="24"/>
        </w:rPr>
        <w:t>7</w:t>
      </w:r>
      <w:r>
        <w:rPr>
          <w:sz w:val="24"/>
          <w:szCs w:val="24"/>
        </w:rPr>
        <w:t xml:space="preserve">M/C               áp suất lốp: </w:t>
      </w:r>
      <w:r w:rsidR="008A137B">
        <w:rPr>
          <w:sz w:val="24"/>
          <w:szCs w:val="24"/>
        </w:rPr>
        <w:t>175</w:t>
      </w:r>
      <w:r>
        <w:rPr>
          <w:sz w:val="24"/>
          <w:szCs w:val="24"/>
        </w:rPr>
        <w:t xml:space="preserve"> kPa</w:t>
      </w:r>
    </w:p>
    <w:p w:rsidR="00CF05BD" w:rsidRDefault="00AC61B1">
      <w:pPr>
        <w:numPr>
          <w:ilvl w:val="2"/>
          <w:numId w:val="1"/>
        </w:numPr>
        <w:autoSpaceDE w:val="0"/>
        <w:autoSpaceDN w:val="0"/>
        <w:adjustRightInd w:val="0"/>
        <w:spacing w:before="240" w:after="120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Ký hiệu cỡ lốp </w:t>
      </w:r>
      <w:r>
        <w:rPr>
          <w:sz w:val="24"/>
          <w:szCs w:val="24"/>
          <w:lang w:val="vi-VN"/>
        </w:rPr>
        <w:t xml:space="preserve">trục </w:t>
      </w:r>
      <w:r>
        <w:rPr>
          <w:sz w:val="24"/>
          <w:szCs w:val="24"/>
        </w:rPr>
        <w:t xml:space="preserve">2: </w:t>
      </w:r>
      <w:r w:rsidR="008A137B">
        <w:rPr>
          <w:sz w:val="24"/>
          <w:szCs w:val="24"/>
        </w:rPr>
        <w:t>80</w:t>
      </w:r>
      <w:r>
        <w:rPr>
          <w:sz w:val="24"/>
          <w:szCs w:val="24"/>
        </w:rPr>
        <w:t>/</w:t>
      </w:r>
      <w:r w:rsidR="008A137B">
        <w:rPr>
          <w:sz w:val="24"/>
          <w:szCs w:val="24"/>
        </w:rPr>
        <w:t>90</w:t>
      </w:r>
      <w:r>
        <w:rPr>
          <w:sz w:val="24"/>
          <w:szCs w:val="24"/>
        </w:rPr>
        <w:t>-1</w:t>
      </w:r>
      <w:r w:rsidR="00410B60">
        <w:rPr>
          <w:sz w:val="24"/>
          <w:szCs w:val="24"/>
        </w:rPr>
        <w:t>7</w:t>
      </w:r>
      <w:r>
        <w:rPr>
          <w:sz w:val="24"/>
          <w:szCs w:val="24"/>
        </w:rPr>
        <w:t>M/C               áp suất lốp: 2</w:t>
      </w:r>
      <w:r w:rsidR="008A137B">
        <w:rPr>
          <w:sz w:val="24"/>
          <w:szCs w:val="24"/>
        </w:rPr>
        <w:t>00</w:t>
      </w:r>
      <w:r>
        <w:rPr>
          <w:sz w:val="24"/>
          <w:szCs w:val="24"/>
        </w:rPr>
        <w:t xml:space="preserve"> kPa</w:t>
      </w:r>
    </w:p>
    <w:p w:rsidR="00CF05BD" w:rsidRDefault="00AC61B1">
      <w:pPr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Vận tốc thiết kế lớn nhất</w:t>
      </w:r>
      <w:r w:rsidR="003C4742">
        <w:rPr>
          <w:sz w:val="24"/>
          <w:szCs w:val="24"/>
        </w:rPr>
        <w:t xml:space="preserve"> do cơ sở sản xuất quy định: </w:t>
      </w:r>
      <w:r w:rsidR="00410B60">
        <w:rPr>
          <w:sz w:val="24"/>
          <w:szCs w:val="24"/>
        </w:rPr>
        <w:t>…..</w:t>
      </w:r>
      <w:r>
        <w:rPr>
          <w:sz w:val="24"/>
          <w:szCs w:val="24"/>
        </w:rPr>
        <w:t>km/h</w:t>
      </w:r>
    </w:p>
    <w:p w:rsidR="00CF05BD" w:rsidRDefault="00AC61B1">
      <w:pPr>
        <w:numPr>
          <w:ilvl w:val="0"/>
          <w:numId w:val="1"/>
        </w:numPr>
        <w:autoSpaceDE w:val="0"/>
        <w:autoSpaceDN w:val="0"/>
        <w:adjustRightInd w:val="0"/>
        <w:spacing w:before="240" w:after="120"/>
        <w:rPr>
          <w:rFonts w:eastAsia="MS Mincho"/>
          <w:b/>
          <w:iCs/>
          <w:sz w:val="24"/>
          <w:szCs w:val="24"/>
        </w:rPr>
      </w:pPr>
      <w:r>
        <w:rPr>
          <w:rFonts w:eastAsia="MS Mincho"/>
          <w:b/>
          <w:sz w:val="24"/>
          <w:szCs w:val="24"/>
        </w:rPr>
        <w:t xml:space="preserve"> Công khai mức tiêu thụ nhiên liệu</w:t>
      </w:r>
    </w:p>
    <w:p w:rsidR="00CF05BD" w:rsidRDefault="00AC61B1">
      <w:pPr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67" w:hanging="567"/>
        <w:rPr>
          <w:rFonts w:eastAsia="MS Mincho"/>
          <w:sz w:val="24"/>
          <w:szCs w:val="24"/>
          <w:lang w:val="vi-VN"/>
        </w:rPr>
      </w:pPr>
      <w:r>
        <w:rPr>
          <w:rFonts w:eastAsia="MS Mincho"/>
          <w:sz w:val="24"/>
          <w:szCs w:val="24"/>
          <w:lang w:val="nl-NL"/>
        </w:rPr>
        <w:t>Chu trình thử: TCVN 7357:2010</w:t>
      </w:r>
      <w:r>
        <w:rPr>
          <w:rFonts w:eastAsia="MS Mincho"/>
          <w:strike/>
          <w:sz w:val="24"/>
          <w:szCs w:val="24"/>
          <w:lang w:val="nl-NL"/>
        </w:rPr>
        <w:t>/TCVN 7358:2010/TCVN 9726:2013/..</w:t>
      </w:r>
      <w:r>
        <w:rPr>
          <w:rFonts w:eastAsia="MS Mincho"/>
          <w:sz w:val="24"/>
          <w:szCs w:val="24"/>
          <w:lang w:val="nl-NL"/>
        </w:rPr>
        <w:t>.....</w:t>
      </w:r>
      <w:r>
        <w:rPr>
          <w:rFonts w:eastAsia="MS Mincho"/>
          <w:sz w:val="24"/>
          <w:szCs w:val="24"/>
          <w:vertAlign w:val="superscript"/>
          <w:lang w:val="nl-NL"/>
        </w:rPr>
        <w:t>(1)</w:t>
      </w:r>
    </w:p>
    <w:p w:rsidR="00CF05BD" w:rsidRDefault="00AC61B1">
      <w:pPr>
        <w:numPr>
          <w:ilvl w:val="1"/>
          <w:numId w:val="1"/>
        </w:numPr>
        <w:autoSpaceDE w:val="0"/>
        <w:autoSpaceDN w:val="0"/>
        <w:adjustRightInd w:val="0"/>
        <w:spacing w:before="240" w:after="120"/>
        <w:ind w:left="567" w:hanging="567"/>
        <w:rPr>
          <w:rFonts w:eastAsia="MS Mincho"/>
          <w:sz w:val="24"/>
          <w:szCs w:val="24"/>
          <w:lang w:val="vi-VN"/>
        </w:rPr>
      </w:pPr>
      <w:r>
        <w:rPr>
          <w:rFonts w:eastAsia="MS Mincho"/>
          <w:sz w:val="24"/>
          <w:szCs w:val="24"/>
          <w:lang w:val="vi-VN"/>
        </w:rPr>
        <w:t>Mức tiêu thụ nhiên liệu công khai:</w:t>
      </w:r>
      <w:r>
        <w:rPr>
          <w:rFonts w:eastAsia="MS Mincho"/>
          <w:sz w:val="24"/>
          <w:szCs w:val="24"/>
        </w:rPr>
        <w:t xml:space="preserve"> </w:t>
      </w:r>
      <w:r w:rsidR="008A137B">
        <w:rPr>
          <w:rFonts w:eastAsia="MS Mincho"/>
          <w:sz w:val="24"/>
          <w:szCs w:val="24"/>
        </w:rPr>
        <w:t>1,784</w:t>
      </w:r>
      <w:bookmarkStart w:id="0" w:name="_GoBack"/>
      <w:bookmarkEnd w:id="0"/>
      <w:r>
        <w:rPr>
          <w:rFonts w:eastAsia="MS Mincho"/>
          <w:sz w:val="24"/>
          <w:szCs w:val="24"/>
        </w:rPr>
        <w:t xml:space="preserve"> </w:t>
      </w:r>
      <w:r>
        <w:rPr>
          <w:rFonts w:eastAsia="MS Mincho"/>
          <w:sz w:val="24"/>
          <w:szCs w:val="24"/>
          <w:lang w:val="vi-VN"/>
        </w:rPr>
        <w:t>L</w:t>
      </w:r>
      <w:r>
        <w:rPr>
          <w:rFonts w:eastAsia="MS Mincho"/>
          <w:sz w:val="24"/>
          <w:szCs w:val="24"/>
        </w:rPr>
        <w:t>ít</w:t>
      </w:r>
      <w:r>
        <w:rPr>
          <w:rFonts w:eastAsia="MS Mincho"/>
          <w:sz w:val="24"/>
          <w:szCs w:val="24"/>
          <w:lang w:val="vi-VN"/>
        </w:rPr>
        <w:t>/100 km</w:t>
      </w:r>
    </w:p>
    <w:p w:rsidR="00CF05BD" w:rsidRDefault="00AC61B1">
      <w:pPr>
        <w:numPr>
          <w:ilvl w:val="0"/>
          <w:numId w:val="1"/>
        </w:numPr>
        <w:autoSpaceDE w:val="0"/>
        <w:autoSpaceDN w:val="0"/>
        <w:adjustRightInd w:val="0"/>
        <w:spacing w:before="240" w:after="120"/>
        <w:rPr>
          <w:rFonts w:eastAsia="MS Mincho"/>
          <w:b/>
          <w:sz w:val="24"/>
          <w:szCs w:val="24"/>
          <w:lang w:val="nl-NL"/>
        </w:rPr>
      </w:pPr>
      <w:r>
        <w:rPr>
          <w:rFonts w:eastAsia="MS Mincho"/>
          <w:b/>
          <w:sz w:val="24"/>
          <w:szCs w:val="24"/>
          <w:lang w:val="nl-NL"/>
        </w:rPr>
        <w:t xml:space="preserve"> Mẫu nhãn năng lượng công khai:</w:t>
      </w:r>
    </w:p>
    <w:p w:rsidR="00CF05BD" w:rsidRDefault="00AC61B1">
      <w:pPr>
        <w:autoSpaceDE w:val="0"/>
        <w:autoSpaceDN w:val="0"/>
        <w:adjustRightInd w:val="0"/>
        <w:spacing w:before="120" w:after="120"/>
        <w:ind w:left="360"/>
        <w:rPr>
          <w:rFonts w:eastAsia="MS Mincho"/>
          <w:b/>
          <w:sz w:val="24"/>
          <w:szCs w:val="24"/>
          <w:lang w:val="nl-NL"/>
        </w:rPr>
      </w:pPr>
      <w:r>
        <w:rPr>
          <w:rFonts w:eastAsia="MS Mincho"/>
          <w:b/>
          <w:sz w:val="24"/>
          <w:szCs w:val="24"/>
          <w:lang w:val="nl-NL"/>
        </w:rPr>
        <w:t xml:space="preserve">                                        </w:t>
      </w:r>
      <w:r w:rsidR="008A137B">
        <w:rPr>
          <w:rFonts w:eastAsia="MS Mincho"/>
          <w:b/>
          <w:noProof/>
          <w:sz w:val="24"/>
          <w:szCs w:val="24"/>
        </w:rPr>
        <w:drawing>
          <wp:inline distT="0" distB="0" distL="0" distR="0">
            <wp:extent cx="2771775" cy="3800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BD" w:rsidRDefault="00AC61B1">
      <w:pPr>
        <w:numPr>
          <w:ilvl w:val="0"/>
          <w:numId w:val="1"/>
        </w:numPr>
        <w:autoSpaceDE w:val="0"/>
        <w:autoSpaceDN w:val="0"/>
        <w:adjustRightInd w:val="0"/>
        <w:spacing w:before="120" w:after="120"/>
        <w:rPr>
          <w:rFonts w:eastAsia="MS Mincho"/>
          <w:b/>
          <w:sz w:val="24"/>
          <w:szCs w:val="24"/>
          <w:lang w:val="nl-NL"/>
        </w:rPr>
      </w:pPr>
      <w:r>
        <w:rPr>
          <w:rFonts w:eastAsia="MS Mincho"/>
          <w:b/>
          <w:sz w:val="24"/>
          <w:szCs w:val="24"/>
          <w:lang w:val="nl-NL"/>
        </w:rPr>
        <w:t xml:space="preserve"> Ghi chú </w:t>
      </w:r>
      <w:r>
        <w:rPr>
          <w:rFonts w:eastAsia="MS Mincho"/>
          <w:sz w:val="24"/>
          <w:szCs w:val="24"/>
          <w:lang w:val="nl-NL"/>
        </w:rPr>
        <w:t>(</w:t>
      </w:r>
      <w:r>
        <w:rPr>
          <w:rFonts w:eastAsia="MS Mincho"/>
          <w:i/>
          <w:sz w:val="24"/>
          <w:szCs w:val="24"/>
          <w:lang w:val="nl-NL"/>
        </w:rPr>
        <w:t>nếu có</w:t>
      </w:r>
      <w:r>
        <w:rPr>
          <w:rFonts w:eastAsia="MS Mincho"/>
          <w:sz w:val="24"/>
          <w:szCs w:val="24"/>
          <w:lang w:val="nl-NL"/>
        </w:rPr>
        <w:t>):</w:t>
      </w:r>
    </w:p>
    <w:p w:rsidR="00CF05BD" w:rsidRDefault="00AC61B1">
      <w:pPr>
        <w:autoSpaceDE w:val="0"/>
        <w:autoSpaceDN w:val="0"/>
        <w:adjustRightInd w:val="0"/>
        <w:spacing w:before="120" w:after="120"/>
        <w:rPr>
          <w:rFonts w:eastAsia="MS Mincho"/>
          <w:i/>
          <w:iCs/>
          <w:sz w:val="24"/>
          <w:szCs w:val="24"/>
          <w:lang w:val="nl-NL"/>
        </w:rPr>
      </w:pPr>
      <w:r>
        <w:rPr>
          <w:rFonts w:eastAsia="MS Mincho"/>
          <w:i/>
          <w:iCs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05BD" w:rsidRDefault="00CF05BD">
      <w:pPr>
        <w:autoSpaceDE w:val="0"/>
        <w:autoSpaceDN w:val="0"/>
        <w:adjustRightInd w:val="0"/>
        <w:ind w:right="280"/>
        <w:jc w:val="right"/>
        <w:rPr>
          <w:rFonts w:eastAsia="MS Mincho"/>
          <w:i/>
          <w:iCs/>
          <w:sz w:val="24"/>
          <w:szCs w:val="24"/>
          <w:lang w:val="nl-NL"/>
        </w:rPr>
      </w:pPr>
    </w:p>
    <w:p w:rsidR="00CF05BD" w:rsidRDefault="00AC61B1">
      <w:pPr>
        <w:autoSpaceDE w:val="0"/>
        <w:autoSpaceDN w:val="0"/>
        <w:adjustRightInd w:val="0"/>
        <w:ind w:right="-270"/>
        <w:jc w:val="right"/>
        <w:rPr>
          <w:rFonts w:eastAsia="MS Mincho"/>
          <w:i/>
          <w:iCs/>
          <w:sz w:val="24"/>
          <w:szCs w:val="24"/>
          <w:lang w:val="nl-NL"/>
        </w:rPr>
      </w:pPr>
      <w:r>
        <w:rPr>
          <w:rFonts w:eastAsia="MS Mincho"/>
          <w:i/>
          <w:iCs/>
          <w:sz w:val="24"/>
          <w:szCs w:val="24"/>
          <w:lang w:val="nl-NL"/>
        </w:rPr>
        <w:t xml:space="preserve">TP.HCM, ngày    tháng  </w:t>
      </w:r>
      <w:r>
        <w:rPr>
          <w:rFonts w:eastAsia="MS Mincho"/>
          <w:i/>
          <w:iCs/>
          <w:sz w:val="24"/>
          <w:szCs w:val="24"/>
        </w:rPr>
        <w:t>06</w:t>
      </w:r>
      <w:r>
        <w:rPr>
          <w:rFonts w:eastAsia="MS Mincho"/>
          <w:i/>
          <w:iCs/>
          <w:sz w:val="24"/>
          <w:szCs w:val="24"/>
          <w:lang w:val="nl-NL"/>
        </w:rPr>
        <w:t xml:space="preserve">  năm 2021</w:t>
      </w:r>
    </w:p>
    <w:p w:rsidR="00CF05BD" w:rsidRDefault="00AC61B1">
      <w:pPr>
        <w:tabs>
          <w:tab w:val="left" w:pos="8222"/>
          <w:tab w:val="left" w:pos="8505"/>
        </w:tabs>
        <w:autoSpaceDE w:val="0"/>
        <w:autoSpaceDN w:val="0"/>
        <w:adjustRightInd w:val="0"/>
        <w:ind w:right="90"/>
        <w:jc w:val="right"/>
        <w:rPr>
          <w:rFonts w:eastAsia="MS Mincho"/>
          <w:sz w:val="24"/>
          <w:szCs w:val="24"/>
          <w:lang w:val="nl-NL"/>
        </w:rPr>
      </w:pPr>
      <w:r>
        <w:rPr>
          <w:rFonts w:eastAsia="MS Mincho"/>
          <w:sz w:val="24"/>
          <w:szCs w:val="24"/>
          <w:lang w:val="nl-NL"/>
        </w:rPr>
        <w:t>Cơ sở sản xuất/nhập khẩu</w:t>
      </w:r>
    </w:p>
    <w:p w:rsidR="00CF05BD" w:rsidRDefault="00AC61B1">
      <w:pPr>
        <w:autoSpaceDE w:val="0"/>
        <w:autoSpaceDN w:val="0"/>
        <w:adjustRightInd w:val="0"/>
        <w:ind w:left="5396" w:right="-720" w:firstLine="284"/>
        <w:jc w:val="center"/>
        <w:rPr>
          <w:rFonts w:eastAsia="MS Mincho"/>
          <w:i/>
          <w:iCs/>
          <w:sz w:val="24"/>
          <w:szCs w:val="24"/>
          <w:lang w:val="nl-NL"/>
        </w:rPr>
      </w:pPr>
      <w:r>
        <w:rPr>
          <w:rFonts w:eastAsia="MS Mincho"/>
          <w:i/>
          <w:iCs/>
          <w:sz w:val="24"/>
          <w:szCs w:val="24"/>
          <w:lang w:val="nl-NL"/>
        </w:rPr>
        <w:t xml:space="preserve">           (Ký tên, đóng dấu )</w:t>
      </w:r>
    </w:p>
    <w:p w:rsidR="00CF05BD" w:rsidRDefault="00CF05BD">
      <w:pPr>
        <w:autoSpaceDE w:val="0"/>
        <w:autoSpaceDN w:val="0"/>
        <w:adjustRightInd w:val="0"/>
        <w:spacing w:after="40"/>
        <w:outlineLvl w:val="0"/>
        <w:rPr>
          <w:rFonts w:eastAsia="MS Mincho"/>
          <w:sz w:val="24"/>
          <w:szCs w:val="24"/>
          <w:u w:val="single"/>
          <w:lang w:val="nl-NL"/>
        </w:rPr>
      </w:pPr>
    </w:p>
    <w:p w:rsidR="00CF05BD" w:rsidRDefault="00CF05BD">
      <w:pPr>
        <w:autoSpaceDE w:val="0"/>
        <w:autoSpaceDN w:val="0"/>
        <w:adjustRightInd w:val="0"/>
        <w:spacing w:after="40"/>
        <w:outlineLvl w:val="0"/>
        <w:rPr>
          <w:rFonts w:eastAsia="MS Mincho"/>
          <w:sz w:val="24"/>
          <w:szCs w:val="24"/>
          <w:u w:val="single"/>
          <w:lang w:val="nl-NL"/>
        </w:rPr>
      </w:pPr>
    </w:p>
    <w:p w:rsidR="00CF05BD" w:rsidRDefault="00CF05BD">
      <w:pPr>
        <w:autoSpaceDE w:val="0"/>
        <w:autoSpaceDN w:val="0"/>
        <w:adjustRightInd w:val="0"/>
        <w:spacing w:after="40"/>
        <w:outlineLvl w:val="0"/>
        <w:rPr>
          <w:rFonts w:eastAsia="MS Mincho"/>
          <w:sz w:val="24"/>
          <w:szCs w:val="24"/>
          <w:u w:val="single"/>
          <w:lang w:val="nl-NL"/>
        </w:rPr>
      </w:pPr>
    </w:p>
    <w:p w:rsidR="00CF05BD" w:rsidRDefault="00CF05BD"/>
    <w:sectPr w:rsidR="00CF05BD">
      <w:pgSz w:w="12240" w:h="15840"/>
      <w:pgMar w:top="108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F59" w:rsidRDefault="00666F59">
      <w:r>
        <w:separator/>
      </w:r>
    </w:p>
  </w:endnote>
  <w:endnote w:type="continuationSeparator" w:id="0">
    <w:p w:rsidR="00666F59" w:rsidRDefault="0066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F59" w:rsidRDefault="00666F59">
      <w:r>
        <w:separator/>
      </w:r>
    </w:p>
  </w:footnote>
  <w:footnote w:type="continuationSeparator" w:id="0">
    <w:p w:rsidR="00666F59" w:rsidRDefault="00666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D64B5"/>
    <w:multiLevelType w:val="multilevel"/>
    <w:tmpl w:val="3EDD64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v-S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EC"/>
    <w:rsid w:val="0000593B"/>
    <w:rsid w:val="00020595"/>
    <w:rsid w:val="00025D98"/>
    <w:rsid w:val="00035078"/>
    <w:rsid w:val="00087F42"/>
    <w:rsid w:val="000E559C"/>
    <w:rsid w:val="000F7931"/>
    <w:rsid w:val="0014272D"/>
    <w:rsid w:val="00153933"/>
    <w:rsid w:val="001858CB"/>
    <w:rsid w:val="001B7EDB"/>
    <w:rsid w:val="001C343D"/>
    <w:rsid w:val="001C5E68"/>
    <w:rsid w:val="001D1442"/>
    <w:rsid w:val="001F0D87"/>
    <w:rsid w:val="002147E0"/>
    <w:rsid w:val="00234AC2"/>
    <w:rsid w:val="0023725D"/>
    <w:rsid w:val="00241C04"/>
    <w:rsid w:val="002805D1"/>
    <w:rsid w:val="002B5CEC"/>
    <w:rsid w:val="002E1282"/>
    <w:rsid w:val="00326036"/>
    <w:rsid w:val="00370771"/>
    <w:rsid w:val="00370B1F"/>
    <w:rsid w:val="0037682C"/>
    <w:rsid w:val="003B50DD"/>
    <w:rsid w:val="003C4742"/>
    <w:rsid w:val="00410B60"/>
    <w:rsid w:val="0042590B"/>
    <w:rsid w:val="00432878"/>
    <w:rsid w:val="0045153E"/>
    <w:rsid w:val="0047663C"/>
    <w:rsid w:val="00481567"/>
    <w:rsid w:val="00486BC1"/>
    <w:rsid w:val="004C5186"/>
    <w:rsid w:val="00502804"/>
    <w:rsid w:val="0051466C"/>
    <w:rsid w:val="005170D1"/>
    <w:rsid w:val="00534BA7"/>
    <w:rsid w:val="00573FF5"/>
    <w:rsid w:val="005C4033"/>
    <w:rsid w:val="00636CC6"/>
    <w:rsid w:val="00645751"/>
    <w:rsid w:val="00666F59"/>
    <w:rsid w:val="00684FC2"/>
    <w:rsid w:val="006A2BF3"/>
    <w:rsid w:val="006A6F8A"/>
    <w:rsid w:val="00747105"/>
    <w:rsid w:val="00770E5B"/>
    <w:rsid w:val="007B6C4C"/>
    <w:rsid w:val="007D18A4"/>
    <w:rsid w:val="007F3611"/>
    <w:rsid w:val="00800F35"/>
    <w:rsid w:val="008075D2"/>
    <w:rsid w:val="008100B9"/>
    <w:rsid w:val="00820715"/>
    <w:rsid w:val="00824C1A"/>
    <w:rsid w:val="00885B49"/>
    <w:rsid w:val="008A137B"/>
    <w:rsid w:val="009125E7"/>
    <w:rsid w:val="00924B87"/>
    <w:rsid w:val="00962851"/>
    <w:rsid w:val="00A43A75"/>
    <w:rsid w:val="00AC61B1"/>
    <w:rsid w:val="00B02F24"/>
    <w:rsid w:val="00B04ACA"/>
    <w:rsid w:val="00B12ED8"/>
    <w:rsid w:val="00B43631"/>
    <w:rsid w:val="00B57DB3"/>
    <w:rsid w:val="00B82D74"/>
    <w:rsid w:val="00B93BFC"/>
    <w:rsid w:val="00C50D8D"/>
    <w:rsid w:val="00C63492"/>
    <w:rsid w:val="00C90D70"/>
    <w:rsid w:val="00CD45AB"/>
    <w:rsid w:val="00CF05BD"/>
    <w:rsid w:val="00D00079"/>
    <w:rsid w:val="00D3084F"/>
    <w:rsid w:val="00D574AB"/>
    <w:rsid w:val="00D75F73"/>
    <w:rsid w:val="00DC1E4C"/>
    <w:rsid w:val="00DF2220"/>
    <w:rsid w:val="00E426F5"/>
    <w:rsid w:val="00E804F9"/>
    <w:rsid w:val="00EA12CA"/>
    <w:rsid w:val="00F341A3"/>
    <w:rsid w:val="00F76785"/>
    <w:rsid w:val="00F85107"/>
    <w:rsid w:val="00FB7FFD"/>
    <w:rsid w:val="00FC0EEE"/>
    <w:rsid w:val="00FC4BD7"/>
    <w:rsid w:val="24931F2D"/>
    <w:rsid w:val="5498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B9520"/>
  <w15:docId w15:val="{39AFEB00-D0A6-4874-80DD-8F88BC1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customStyle="1" w:styleId="Char4">
    <w:name w:val="Char4"/>
    <w:basedOn w:val="Normal"/>
    <w:semiHidden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E920CA-2858-42B2-B9EA-654C6303C489}"/>
</file>

<file path=customXml/itemProps3.xml><?xml version="1.0" encoding="utf-8"?>
<ds:datastoreItem xmlns:ds="http://schemas.openxmlformats.org/officeDocument/2006/customXml" ds:itemID="{AC3EA2EF-7D21-4189-8889-4D062D532B2B}"/>
</file>

<file path=customXml/itemProps4.xml><?xml version="1.0" encoding="utf-8"?>
<ds:datastoreItem xmlns:ds="http://schemas.openxmlformats.org/officeDocument/2006/customXml" ds:itemID="{5E544ECB-5DE6-4515-A7D3-531F3869F7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pc</cp:lastModifiedBy>
  <cp:revision>4</cp:revision>
  <cp:lastPrinted>2020-02-19T11:29:00Z</cp:lastPrinted>
  <dcterms:created xsi:type="dcterms:W3CDTF">2021-06-20T06:21:00Z</dcterms:created>
  <dcterms:modified xsi:type="dcterms:W3CDTF">2021-06-20T07:03:00Z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